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27B" w:rsidRDefault="00E6427B" w:rsidP="00E6427B">
      <w:pPr>
        <w:pStyle w:val="a3"/>
        <w:jc w:val="center"/>
        <w:rPr>
          <w:spacing w:val="0"/>
          <w:sz w:val="24"/>
        </w:rPr>
      </w:pPr>
      <w:r>
        <w:rPr>
          <w:rFonts w:ascii="ＭＳ 明朝" w:hAnsi="ＭＳ 明朝" w:hint="eastAsia"/>
          <w:b/>
          <w:bCs/>
          <w:spacing w:val="0"/>
          <w:sz w:val="28"/>
          <w:szCs w:val="21"/>
        </w:rPr>
        <w:t>平成30</w:t>
      </w:r>
      <w:r w:rsidR="00386F7A">
        <w:rPr>
          <w:rFonts w:ascii="ＭＳ 明朝" w:hAnsi="ＭＳ 明朝" w:hint="eastAsia"/>
          <w:b/>
          <w:bCs/>
          <w:spacing w:val="0"/>
          <w:sz w:val="28"/>
          <w:szCs w:val="21"/>
        </w:rPr>
        <w:t>年度　茨城県安全推進講習会実施要項</w:t>
      </w:r>
    </w:p>
    <w:p w:rsidR="00E6427B" w:rsidRDefault="00E6427B" w:rsidP="00E6427B">
      <w:pPr>
        <w:pStyle w:val="a3"/>
        <w:jc w:val="center"/>
        <w:rPr>
          <w:spacing w:val="0"/>
        </w:rPr>
      </w:pPr>
    </w:p>
    <w:p w:rsidR="00E6427B" w:rsidRDefault="0066642B" w:rsidP="00E6427B">
      <w:pPr>
        <w:pStyle w:val="a3"/>
        <w:wordWrap/>
        <w:rPr>
          <w:rFonts w:ascii="ＭＳ 明朝"/>
        </w:rPr>
      </w:pPr>
      <w:r>
        <w:rPr>
          <w:rFonts w:ascii="ＭＳ 明朝" w:hAnsi="ＭＳ 明朝" w:hint="eastAsia"/>
        </w:rPr>
        <w:t>１．主催　　　茨城</w:t>
      </w:r>
      <w:r w:rsidR="00E6427B">
        <w:rPr>
          <w:rFonts w:ascii="ＭＳ 明朝" w:hAnsi="ＭＳ 明朝" w:hint="eastAsia"/>
        </w:rPr>
        <w:t>県ラグビーフットボール協会</w:t>
      </w:r>
    </w:p>
    <w:p w:rsidR="00E6427B" w:rsidRDefault="00E6427B" w:rsidP="00E6427B">
      <w:pPr>
        <w:pStyle w:val="a3"/>
        <w:wordWrap/>
        <w:rPr>
          <w:rFonts w:ascii="ＭＳ 明朝"/>
        </w:rPr>
      </w:pPr>
      <w:r>
        <w:rPr>
          <w:rFonts w:ascii="ＭＳ 明朝" w:hAnsi="ＭＳ 明朝" w:hint="eastAsia"/>
          <w:spacing w:val="3"/>
        </w:rPr>
        <w:t>２．</w:t>
      </w:r>
      <w:r w:rsidR="0066642B">
        <w:rPr>
          <w:rFonts w:ascii="ＭＳ 明朝" w:hAnsi="ＭＳ 明朝" w:hint="eastAsia"/>
        </w:rPr>
        <w:t>主</w:t>
      </w:r>
      <w:r>
        <w:rPr>
          <w:rFonts w:ascii="ＭＳ 明朝" w:hAnsi="ＭＳ 明朝" w:hint="eastAsia"/>
        </w:rPr>
        <w:t>管</w:t>
      </w:r>
      <w:r>
        <w:rPr>
          <w:rFonts w:ascii="ＭＳ 明朝" w:hAnsi="ＭＳ 明朝" w:hint="eastAsia"/>
          <w:spacing w:val="3"/>
        </w:rPr>
        <w:t xml:space="preserve">   </w:t>
      </w:r>
      <w:r w:rsidR="0066642B">
        <w:rPr>
          <w:rFonts w:ascii="ＭＳ 明朝" w:hAnsi="ＭＳ 明朝" w:hint="eastAsia"/>
          <w:spacing w:val="3"/>
        </w:rPr>
        <w:t xml:space="preserve">　</w:t>
      </w:r>
      <w:r>
        <w:rPr>
          <w:rFonts w:ascii="ＭＳ 明朝" w:hAnsi="ＭＳ 明朝" w:hint="eastAsia"/>
          <w:spacing w:val="3"/>
        </w:rPr>
        <w:t xml:space="preserve"> </w:t>
      </w:r>
      <w:r w:rsidR="0066642B">
        <w:rPr>
          <w:rFonts w:ascii="ＭＳ 明朝" w:hAnsi="ＭＳ 明朝" w:hint="eastAsia"/>
        </w:rPr>
        <w:t>茨城</w:t>
      </w:r>
      <w:r>
        <w:rPr>
          <w:rFonts w:ascii="ＭＳ 明朝" w:hAnsi="ＭＳ 明朝" w:hint="eastAsia"/>
          <w:spacing w:val="3"/>
        </w:rPr>
        <w:t>県</w:t>
      </w:r>
      <w:r>
        <w:rPr>
          <w:rFonts w:ascii="ＭＳ 明朝" w:hAnsi="ＭＳ 明朝" w:hint="eastAsia"/>
        </w:rPr>
        <w:t>ラグビーフットボール協会　安全対策委員会</w:t>
      </w:r>
    </w:p>
    <w:p w:rsidR="00E6427B" w:rsidRDefault="0066642B" w:rsidP="00E6427B">
      <w:pPr>
        <w:pStyle w:val="a3"/>
        <w:wordWrap/>
        <w:ind w:left="1416" w:hangingChars="694" w:hanging="1416"/>
        <w:rPr>
          <w:rFonts w:ascii="ＭＳ 明朝"/>
        </w:rPr>
      </w:pPr>
      <w:r>
        <w:rPr>
          <w:rFonts w:ascii="ＭＳ 明朝" w:hAnsi="ＭＳ 明朝" w:hint="eastAsia"/>
        </w:rPr>
        <w:t>３．目</w:t>
      </w:r>
      <w:r w:rsidR="00E6427B">
        <w:rPr>
          <w:rFonts w:ascii="ＭＳ 明朝" w:hAnsi="ＭＳ 明朝" w:hint="eastAsia"/>
        </w:rPr>
        <w:t>的　　 ラグビー競技においての重症事故を撲滅するため、日本協会に報告された事故を安全対策推進委員会で分析し、そのデータ</w:t>
      </w:r>
      <w:r w:rsidR="00E6427B">
        <w:rPr>
          <w:rFonts w:ascii="ＭＳ 明朝" w:hint="eastAsia"/>
        </w:rPr>
        <w:t>-</w:t>
      </w:r>
      <w:r w:rsidR="00E6427B">
        <w:rPr>
          <w:rFonts w:ascii="ＭＳ 明朝" w:hAnsi="ＭＳ 明朝" w:hint="eastAsia"/>
        </w:rPr>
        <w:t>に基づいた安全対策講習会を計画し、その内容を各都道府県協会所属チームのグランドレベルまで落とし込むため安全推進講習会を実施する。</w:t>
      </w:r>
    </w:p>
    <w:p w:rsidR="00E6427B" w:rsidRDefault="00E6427B" w:rsidP="00E6427B">
      <w:pPr>
        <w:pStyle w:val="a3"/>
        <w:wordWrap/>
        <w:rPr>
          <w:rFonts w:ascii="ＭＳ 明朝" w:hAnsi="ＭＳ 明朝"/>
        </w:rPr>
      </w:pPr>
      <w:r>
        <w:rPr>
          <w:rFonts w:ascii="ＭＳ 明朝" w:hAnsi="ＭＳ 明朝" w:hint="eastAsia"/>
        </w:rPr>
        <w:t>４</w:t>
      </w:r>
      <w:r>
        <w:rPr>
          <w:rFonts w:ascii="ＭＳ 明朝" w:hint="eastAsia"/>
        </w:rPr>
        <w:t>.</w:t>
      </w:r>
      <w:r w:rsidR="0066642B">
        <w:rPr>
          <w:rFonts w:ascii="ＭＳ 明朝" w:hAnsi="ＭＳ 明朝" w:hint="eastAsia"/>
        </w:rPr>
        <w:t>期</w:t>
      </w:r>
      <w:r>
        <w:rPr>
          <w:rFonts w:ascii="ＭＳ 明朝" w:hAnsi="ＭＳ 明朝" w:hint="eastAsia"/>
        </w:rPr>
        <w:t>日</w:t>
      </w:r>
      <w:r w:rsidR="0066642B">
        <w:rPr>
          <w:rFonts w:ascii="ＭＳ 明朝" w:hAnsi="ＭＳ 明朝" w:hint="eastAsia"/>
        </w:rPr>
        <w:t>・会場　①平成３０年４月８</w:t>
      </w:r>
      <w:r>
        <w:rPr>
          <w:rFonts w:ascii="ＭＳ 明朝" w:hAnsi="ＭＳ 明朝" w:hint="eastAsia"/>
        </w:rPr>
        <w:t>日（</w:t>
      </w:r>
      <w:r w:rsidR="0066642B">
        <w:rPr>
          <w:rFonts w:ascii="ＭＳ 明朝" w:hAnsi="ＭＳ 明朝" w:hint="eastAsia"/>
        </w:rPr>
        <w:t>日</w:t>
      </w:r>
      <w:r>
        <w:rPr>
          <w:rFonts w:ascii="ＭＳ 明朝" w:hAnsi="ＭＳ 明朝" w:hint="eastAsia"/>
        </w:rPr>
        <w:t>）</w:t>
      </w:r>
      <w:r w:rsidR="0066642B">
        <w:rPr>
          <w:rFonts w:ascii="ＭＳ 明朝" w:hAnsi="ＭＳ 明朝" w:hint="eastAsia"/>
        </w:rPr>
        <w:t>１０：００～１２：００</w:t>
      </w:r>
    </w:p>
    <w:p w:rsidR="0066642B" w:rsidRDefault="0066642B" w:rsidP="00E6427B">
      <w:pPr>
        <w:pStyle w:val="a3"/>
        <w:wordWrap/>
        <w:rPr>
          <w:rFonts w:ascii="ＭＳ 明朝"/>
        </w:rPr>
      </w:pPr>
      <w:r>
        <w:rPr>
          <w:rFonts w:ascii="ＭＳ 明朝" w:hAnsi="ＭＳ 明朝" w:hint="eastAsia"/>
        </w:rPr>
        <w:t xml:space="preserve">　　　　　　　　　茗溪学園第一AVE教室　〒305‐8502　つくば市稲荷前1－1　</w:t>
      </w:r>
    </w:p>
    <w:p w:rsidR="00E6427B" w:rsidRPr="00386F7A" w:rsidRDefault="0066642B" w:rsidP="0066642B">
      <w:pPr>
        <w:pStyle w:val="a3"/>
        <w:wordWrap/>
        <w:ind w:firstLineChars="400" w:firstLine="816"/>
        <w:rPr>
          <w:rFonts w:ascii="ＭＳ 明朝" w:hAnsi="ＭＳ 明朝"/>
        </w:rPr>
      </w:pPr>
      <w:r>
        <w:rPr>
          <w:rFonts w:ascii="ＭＳ 明朝" w:hAnsi="ＭＳ 明朝" w:hint="eastAsia"/>
        </w:rPr>
        <w:t xml:space="preserve">　　</w:t>
      </w:r>
      <w:r>
        <w:rPr>
          <w:rFonts w:ascii="ＭＳ 明朝" w:hint="eastAsia"/>
        </w:rPr>
        <w:t xml:space="preserve">　　　</w:t>
      </w:r>
      <w:hyperlink r:id="rId5" w:history="1">
        <w:r w:rsidRPr="00386F7A">
          <w:rPr>
            <w:rStyle w:val="a4"/>
            <w:rFonts w:ascii="ＭＳ 明朝" w:hAnsi="ＭＳ 明朝" w:hint="eastAsia"/>
            <w:color w:val="auto"/>
          </w:rPr>
          <w:t>TEL:029（851）6611</w:t>
        </w:r>
      </w:hyperlink>
    </w:p>
    <w:p w:rsidR="0066642B" w:rsidRDefault="0066642B" w:rsidP="0066642B">
      <w:pPr>
        <w:pStyle w:val="a3"/>
        <w:wordWrap/>
        <w:ind w:firstLineChars="400" w:firstLine="816"/>
        <w:rPr>
          <w:rFonts w:ascii="ＭＳ 明朝" w:hAnsi="ＭＳ 明朝"/>
        </w:rPr>
      </w:pPr>
      <w:r>
        <w:rPr>
          <w:rFonts w:ascii="ＭＳ 明朝" w:hAnsi="ＭＳ 明朝" w:hint="eastAsia"/>
        </w:rPr>
        <w:t xml:space="preserve">　　　　②平成３０年４月１２日（木）１３：００～１５：００</w:t>
      </w:r>
    </w:p>
    <w:p w:rsidR="0066642B" w:rsidRDefault="0066642B" w:rsidP="0066642B">
      <w:pPr>
        <w:pStyle w:val="a3"/>
        <w:wordWrap/>
        <w:ind w:firstLineChars="400" w:firstLine="816"/>
        <w:rPr>
          <w:rFonts w:ascii="ＭＳ 明朝" w:hAnsi="ＭＳ 明朝"/>
        </w:rPr>
      </w:pPr>
      <w:r>
        <w:rPr>
          <w:rFonts w:ascii="ＭＳ 明朝" w:hAnsi="ＭＳ 明朝" w:hint="eastAsia"/>
        </w:rPr>
        <w:t xml:space="preserve">　　　　　勝田工業高校尚武館　〒312‐0016　ひたちなか市松戸町3－10－1</w:t>
      </w:r>
    </w:p>
    <w:p w:rsidR="0066642B" w:rsidRPr="00386F7A" w:rsidRDefault="0066642B" w:rsidP="0066642B">
      <w:pPr>
        <w:pStyle w:val="a3"/>
        <w:wordWrap/>
        <w:ind w:firstLineChars="400" w:firstLine="816"/>
        <w:rPr>
          <w:rFonts w:ascii="ＭＳ 明朝" w:hAnsi="ＭＳ 明朝"/>
          <w:u w:val="single"/>
        </w:rPr>
      </w:pPr>
      <w:r>
        <w:rPr>
          <w:rFonts w:ascii="ＭＳ 明朝" w:hAnsi="ＭＳ 明朝" w:hint="eastAsia"/>
        </w:rPr>
        <w:t xml:space="preserve">　　　　　</w:t>
      </w:r>
      <w:hyperlink r:id="rId6" w:history="1">
        <w:r w:rsidRPr="00386F7A">
          <w:rPr>
            <w:rStyle w:val="a4"/>
            <w:rFonts w:ascii="ＭＳ 明朝" w:hAnsi="ＭＳ 明朝"/>
            <w:color w:val="auto"/>
          </w:rPr>
          <w:t>TEL:</w:t>
        </w:r>
        <w:r w:rsidRPr="00386F7A">
          <w:rPr>
            <w:rStyle w:val="a4"/>
            <w:rFonts w:ascii="ＭＳ 明朝" w:hAnsi="ＭＳ 明朝" w:hint="eastAsia"/>
            <w:color w:val="auto"/>
          </w:rPr>
          <w:t>029</w:t>
        </w:r>
      </w:hyperlink>
      <w:r w:rsidRPr="00386F7A">
        <w:rPr>
          <w:rFonts w:ascii="ＭＳ 明朝" w:hAnsi="ＭＳ 明朝" w:hint="eastAsia"/>
          <w:u w:val="single"/>
        </w:rPr>
        <w:t>（272）4351</w:t>
      </w:r>
    </w:p>
    <w:p w:rsidR="00E6427B" w:rsidRDefault="00386F7A" w:rsidP="00E6427B">
      <w:pPr>
        <w:pStyle w:val="a3"/>
        <w:wordWrap/>
        <w:rPr>
          <w:rFonts w:ascii="ＭＳ 明朝" w:hAnsi="ＭＳ 明朝"/>
        </w:rPr>
      </w:pPr>
      <w:r>
        <w:rPr>
          <w:rFonts w:ascii="ＭＳ 明朝" w:hAnsi="ＭＳ 明朝" w:hint="eastAsia"/>
        </w:rPr>
        <w:t>５</w:t>
      </w:r>
      <w:r w:rsidR="00E6427B">
        <w:rPr>
          <w:rFonts w:ascii="ＭＳ 明朝" w:hint="eastAsia"/>
        </w:rPr>
        <w:t>.</w:t>
      </w:r>
      <w:r w:rsidR="0066642B">
        <w:rPr>
          <w:rFonts w:ascii="ＭＳ 明朝" w:hAnsi="ＭＳ 明朝" w:hint="eastAsia"/>
        </w:rPr>
        <w:t>講習会名　　茨城</w:t>
      </w:r>
      <w:r w:rsidR="00E6427B">
        <w:rPr>
          <w:rFonts w:ascii="ＭＳ 明朝" w:hAnsi="ＭＳ 明朝" w:hint="eastAsia"/>
        </w:rPr>
        <w:t>県　平成３０年度安全推進講習会</w:t>
      </w:r>
    </w:p>
    <w:p w:rsidR="00E6427B" w:rsidRDefault="00E6427B" w:rsidP="00E6427B">
      <w:pPr>
        <w:pStyle w:val="a3"/>
        <w:wordWrap/>
        <w:rPr>
          <w:rFonts w:ascii="ＭＳ 明朝"/>
        </w:rPr>
      </w:pPr>
    </w:p>
    <w:p w:rsidR="00E6427B" w:rsidRDefault="00386F7A" w:rsidP="00E6427B">
      <w:pPr>
        <w:pStyle w:val="a3"/>
        <w:rPr>
          <w:rFonts w:ascii="ＭＳ 明朝" w:hAnsi="ＭＳ 明朝"/>
        </w:rPr>
      </w:pPr>
      <w:r>
        <w:rPr>
          <w:rFonts w:ascii="ＭＳ 明朝" w:hAnsi="ＭＳ 明朝" w:hint="eastAsia"/>
        </w:rPr>
        <w:t>６．</w:t>
      </w:r>
      <w:r w:rsidR="00E6427B">
        <w:rPr>
          <w:rFonts w:ascii="ＭＳ 明朝" w:hAnsi="ＭＳ 明朝" w:hint="eastAsia"/>
        </w:rPr>
        <w:t>テーマ　　　「ラグビーにおける安全対策」</w:t>
      </w:r>
    </w:p>
    <w:p w:rsidR="00E6427B" w:rsidRDefault="00E6427B" w:rsidP="00E6427B">
      <w:pPr>
        <w:pStyle w:val="a3"/>
        <w:rPr>
          <w:rFonts w:ascii="ＭＳ 明朝" w:hAnsi="ＭＳ 明朝"/>
        </w:rPr>
      </w:pPr>
    </w:p>
    <w:p w:rsidR="00E6427B" w:rsidRDefault="00386F7A" w:rsidP="00E6427B">
      <w:pPr>
        <w:pStyle w:val="a3"/>
        <w:rPr>
          <w:rFonts w:ascii="ＭＳ 明朝" w:hAnsi="ＭＳ 明朝"/>
        </w:rPr>
      </w:pPr>
      <w:r>
        <w:rPr>
          <w:rFonts w:ascii="ＭＳ 明朝" w:hAnsi="ＭＳ 明朝" w:hint="eastAsia"/>
        </w:rPr>
        <w:t>７．</w:t>
      </w:r>
      <w:r w:rsidR="005F0494">
        <w:rPr>
          <w:rFonts w:ascii="ＭＳ 明朝" w:hAnsi="ＭＳ 明朝" w:hint="eastAsia"/>
        </w:rPr>
        <w:t>内容</w:t>
      </w:r>
      <w:r w:rsidR="00E6427B">
        <w:rPr>
          <w:rFonts w:ascii="ＭＳ 明朝" w:hAnsi="ＭＳ 明朝" w:hint="eastAsia"/>
        </w:rPr>
        <w:t xml:space="preserve">　</w:t>
      </w:r>
      <w:r>
        <w:rPr>
          <w:rFonts w:ascii="ＭＳ 明朝" w:hAnsi="ＭＳ 明朝" w:hint="eastAsia"/>
        </w:rPr>
        <w:t>（１）</w:t>
      </w:r>
      <w:r w:rsidR="00E6427B">
        <w:rPr>
          <w:rFonts w:ascii="ＭＳ 明朝" w:hAnsi="ＭＳ 明朝" w:hint="eastAsia"/>
        </w:rPr>
        <w:t>挨拶</w:t>
      </w:r>
      <w:r>
        <w:rPr>
          <w:rFonts w:ascii="ＭＳ 明朝" w:hAnsi="ＭＳ 明朝" w:hint="eastAsia"/>
        </w:rPr>
        <w:t>および安全対策に対する情報提供</w:t>
      </w:r>
      <w:r w:rsidR="00E6427B">
        <w:rPr>
          <w:rFonts w:ascii="ＭＳ 明朝" w:hAnsi="ＭＳ 明朝" w:hint="eastAsia"/>
        </w:rPr>
        <w:t xml:space="preserve">　</w:t>
      </w:r>
      <w:r>
        <w:rPr>
          <w:rFonts w:ascii="ＭＳ 明朝" w:hAnsi="ＭＳ 明朝" w:hint="eastAsia"/>
        </w:rPr>
        <w:tab/>
        <w:t xml:space="preserve">　　深谷　聖</w:t>
      </w:r>
    </w:p>
    <w:p w:rsidR="00E6427B" w:rsidRDefault="00386F7A" w:rsidP="00386F7A">
      <w:pPr>
        <w:pStyle w:val="a3"/>
        <w:ind w:firstLineChars="700" w:firstLine="1428"/>
        <w:rPr>
          <w:rFonts w:ascii="ＭＳ 明朝" w:hAnsi="ＭＳ 明朝"/>
        </w:rPr>
      </w:pPr>
      <w:r>
        <w:rPr>
          <w:rFonts w:ascii="ＭＳ 明朝" w:hAnsi="ＭＳ 明朝" w:hint="eastAsia"/>
        </w:rPr>
        <w:t>（２）医務講習　　　　　　　　　　　　　講師　山田　圭一</w:t>
      </w:r>
      <w:r w:rsidR="00E6427B">
        <w:rPr>
          <w:rFonts w:ascii="ＭＳ 明朝" w:hAnsi="ＭＳ 明朝" w:hint="eastAsia"/>
        </w:rPr>
        <w:t xml:space="preserve">　</w:t>
      </w:r>
      <w:r>
        <w:rPr>
          <w:rFonts w:ascii="ＭＳ 明朝" w:hAnsi="ＭＳ 明朝" w:hint="eastAsia"/>
        </w:rPr>
        <w:t xml:space="preserve">　</w:t>
      </w:r>
    </w:p>
    <w:p w:rsidR="00E6427B" w:rsidRDefault="00E6427B" w:rsidP="00386F7A">
      <w:pPr>
        <w:pStyle w:val="a3"/>
        <w:ind w:firstLineChars="700" w:firstLine="1428"/>
        <w:rPr>
          <w:rFonts w:ascii="ＭＳ 明朝" w:hAnsi="ＭＳ 明朝"/>
        </w:rPr>
      </w:pPr>
      <w:r>
        <w:rPr>
          <w:rFonts w:ascii="ＭＳ 明朝" w:hAnsi="ＭＳ 明朝" w:hint="eastAsia"/>
        </w:rPr>
        <w:t>（３）</w:t>
      </w:r>
      <w:r w:rsidR="00386F7A">
        <w:rPr>
          <w:rFonts w:ascii="ＭＳ 明朝" w:hAnsi="ＭＳ 明朝" w:hint="eastAsia"/>
        </w:rPr>
        <w:t>コーチング講習</w:t>
      </w:r>
      <w:r>
        <w:rPr>
          <w:rFonts w:ascii="ＭＳ 明朝" w:hAnsi="ＭＳ 明朝" w:hint="eastAsia"/>
        </w:rPr>
        <w:t xml:space="preserve">　</w:t>
      </w:r>
      <w:r>
        <w:rPr>
          <w:rFonts w:ascii="ＭＳ 明朝" w:hAnsi="ＭＳ 明朝" w:hint="eastAsia"/>
        </w:rPr>
        <w:tab/>
      </w:r>
      <w:r>
        <w:rPr>
          <w:rFonts w:ascii="ＭＳ 明朝" w:hAnsi="ＭＳ 明朝" w:hint="eastAsia"/>
        </w:rPr>
        <w:tab/>
      </w:r>
      <w:r w:rsidR="00386F7A">
        <w:rPr>
          <w:rFonts w:ascii="ＭＳ 明朝" w:hAnsi="ＭＳ 明朝" w:hint="eastAsia"/>
        </w:rPr>
        <w:t xml:space="preserve">　　講師　齊藤武利・高橋健</w:t>
      </w:r>
    </w:p>
    <w:p w:rsidR="00E6427B" w:rsidRDefault="00E6427B" w:rsidP="00386F7A">
      <w:pPr>
        <w:pStyle w:val="a3"/>
        <w:ind w:firstLineChars="700" w:firstLine="1428"/>
        <w:rPr>
          <w:rFonts w:ascii="ＭＳ 明朝" w:hAnsi="ＭＳ 明朝"/>
        </w:rPr>
      </w:pPr>
      <w:r>
        <w:rPr>
          <w:rFonts w:ascii="ＭＳ 明朝" w:hAnsi="ＭＳ 明朝" w:hint="eastAsia"/>
        </w:rPr>
        <w:t xml:space="preserve">（４）質疑応答　</w:t>
      </w:r>
      <w:r>
        <w:rPr>
          <w:rFonts w:ascii="ＭＳ 明朝" w:hAnsi="ＭＳ 明朝" w:hint="eastAsia"/>
        </w:rPr>
        <w:tab/>
      </w:r>
      <w:r>
        <w:rPr>
          <w:rFonts w:ascii="ＭＳ 明朝" w:hAnsi="ＭＳ 明朝" w:hint="eastAsia"/>
        </w:rPr>
        <w:tab/>
      </w:r>
      <w:r>
        <w:rPr>
          <w:rFonts w:ascii="ＭＳ 明朝" w:hAnsi="ＭＳ 明朝" w:hint="eastAsia"/>
        </w:rPr>
        <w:tab/>
        <w:t xml:space="preserve">　</w:t>
      </w:r>
    </w:p>
    <w:p w:rsidR="00E6427B" w:rsidRDefault="00E6427B" w:rsidP="00E6427B">
      <w:pPr>
        <w:pStyle w:val="a3"/>
        <w:wordWrap/>
        <w:rPr>
          <w:rFonts w:ascii="ＭＳ 明朝" w:hAnsi="ＭＳ 明朝"/>
        </w:rPr>
      </w:pPr>
    </w:p>
    <w:p w:rsidR="00E6427B" w:rsidRDefault="00E6427B" w:rsidP="00E6427B">
      <w:pPr>
        <w:pStyle w:val="a3"/>
        <w:wordWrap/>
        <w:ind w:firstLine="840"/>
        <w:rPr>
          <w:rFonts w:ascii="ＭＳ 明朝"/>
        </w:rPr>
      </w:pPr>
      <w:r>
        <w:rPr>
          <w:rFonts w:ascii="ＭＳ 明朝" w:hAnsi="ＭＳ 明朝" w:hint="eastAsia"/>
        </w:rPr>
        <w:t>・実施計画の策定（チームで必ず実施し、安全推進を啓発する）</w:t>
      </w:r>
    </w:p>
    <w:p w:rsidR="00E6427B" w:rsidRDefault="00E6427B" w:rsidP="00E6427B">
      <w:pPr>
        <w:pStyle w:val="a3"/>
        <w:wordWrap/>
        <w:ind w:firstLine="840"/>
        <w:rPr>
          <w:rFonts w:ascii="ＭＳ 明朝"/>
        </w:rPr>
      </w:pPr>
      <w:r>
        <w:rPr>
          <w:rFonts w:ascii="ＭＳ 明朝" w:hAnsi="ＭＳ 明朝" w:hint="eastAsia"/>
        </w:rPr>
        <w:t>・講義･実技等講習を計画に基づき実施するよう啓発</w:t>
      </w:r>
    </w:p>
    <w:p w:rsidR="00E6427B" w:rsidRDefault="00E6427B" w:rsidP="00E6427B">
      <w:pPr>
        <w:pStyle w:val="a3"/>
        <w:wordWrap/>
        <w:ind w:firstLine="840"/>
        <w:rPr>
          <w:rFonts w:ascii="ＭＳ 明朝"/>
        </w:rPr>
      </w:pPr>
      <w:r>
        <w:rPr>
          <w:rFonts w:ascii="ＭＳ 明朝" w:hAnsi="ＭＳ 明朝" w:hint="eastAsia"/>
        </w:rPr>
        <w:t>・都道府県協会所属チームの責任者が安全推進の取組を徹底し、報告する</w:t>
      </w:r>
    </w:p>
    <w:p w:rsidR="00E6427B" w:rsidRDefault="00E6427B" w:rsidP="00E6427B">
      <w:pPr>
        <w:pStyle w:val="a3"/>
        <w:wordWrap/>
        <w:ind w:firstLine="840"/>
        <w:rPr>
          <w:rFonts w:ascii="ＭＳ 明朝"/>
        </w:rPr>
      </w:pPr>
      <w:r>
        <w:rPr>
          <w:rFonts w:ascii="ＭＳ 明朝" w:hAnsi="ＭＳ 明朝" w:hint="eastAsia"/>
        </w:rPr>
        <w:t>・受講できなかったチームに対応する三地域協会主催の臨時講習会等紹介</w:t>
      </w:r>
    </w:p>
    <w:p w:rsidR="00E6427B" w:rsidRDefault="00E6427B" w:rsidP="00E6427B">
      <w:pPr>
        <w:pStyle w:val="a3"/>
        <w:wordWrap/>
        <w:rPr>
          <w:rFonts w:ascii="ＭＳ 明朝" w:hAnsi="ＭＳ 明朝"/>
        </w:rPr>
      </w:pPr>
    </w:p>
    <w:p w:rsidR="00E6427B" w:rsidRDefault="005F0494" w:rsidP="00E6427B">
      <w:pPr>
        <w:pStyle w:val="a3"/>
        <w:wordWrap/>
        <w:rPr>
          <w:rFonts w:ascii="ＭＳ 明朝" w:hAnsi="ＭＳ 明朝"/>
        </w:rPr>
      </w:pPr>
      <w:r>
        <w:rPr>
          <w:rFonts w:ascii="ＭＳ 明朝" w:hAnsi="ＭＳ 明朝" w:hint="eastAsia"/>
        </w:rPr>
        <w:t xml:space="preserve">８．事前学習　「Rugby　Ready」の事前学習を必須とする。　</w:t>
      </w:r>
    </w:p>
    <w:p w:rsidR="005F0494" w:rsidRDefault="005F0494" w:rsidP="00E6427B">
      <w:pPr>
        <w:pStyle w:val="a3"/>
        <w:wordWrap/>
        <w:rPr>
          <w:rFonts w:ascii="ＭＳ 明朝" w:hAnsi="ＭＳ 明朝"/>
        </w:rPr>
      </w:pPr>
    </w:p>
    <w:p w:rsidR="005F0494" w:rsidRDefault="005F0494" w:rsidP="00E6427B">
      <w:pPr>
        <w:pStyle w:val="a3"/>
        <w:wordWrap/>
        <w:rPr>
          <w:rFonts w:ascii="ＭＳ 明朝" w:hAnsi="ＭＳ 明朝"/>
        </w:rPr>
      </w:pPr>
      <w:r>
        <w:rPr>
          <w:rFonts w:ascii="ＭＳ 明朝" w:hAnsi="ＭＳ 明朝" w:hint="eastAsia"/>
        </w:rPr>
        <w:t>９．アンケート　集計結果のタイムリーな共有のためにwebアンケートとする。</w:t>
      </w:r>
    </w:p>
    <w:p w:rsidR="005F0494" w:rsidRDefault="005F0494" w:rsidP="00E6427B">
      <w:pPr>
        <w:pStyle w:val="a3"/>
        <w:wordWrap/>
        <w:rPr>
          <w:rFonts w:ascii="ＭＳ 明朝" w:hint="eastAsia"/>
        </w:rPr>
      </w:pPr>
      <w:r>
        <w:rPr>
          <w:rFonts w:ascii="ＭＳ 明朝" w:hAnsi="ＭＳ 明朝" w:hint="eastAsia"/>
        </w:rPr>
        <w:t xml:space="preserve">　　　　　　　（アンケート回答をもって受講実績とする）</w:t>
      </w:r>
      <w:bookmarkStart w:id="0" w:name="_GoBack"/>
      <w:bookmarkEnd w:id="0"/>
    </w:p>
    <w:p w:rsidR="00E6427B" w:rsidRDefault="00E6427B" w:rsidP="00E6427B">
      <w:pPr>
        <w:pStyle w:val="a3"/>
        <w:wordWrap/>
        <w:rPr>
          <w:rFonts w:ascii="ＭＳ 明朝" w:hAnsi="ＭＳ 明朝"/>
        </w:rPr>
      </w:pPr>
    </w:p>
    <w:p w:rsidR="00E6427B" w:rsidRDefault="005F0494" w:rsidP="00E6427B">
      <w:pPr>
        <w:pStyle w:val="a3"/>
        <w:wordWrap/>
        <w:rPr>
          <w:rFonts w:ascii="ＭＳ 明朝"/>
        </w:rPr>
      </w:pPr>
      <w:r>
        <w:rPr>
          <w:rFonts w:ascii="ＭＳ 明朝" w:hAnsi="ＭＳ 明朝" w:hint="eastAsia"/>
        </w:rPr>
        <w:t>１０</w:t>
      </w:r>
      <w:r w:rsidR="00E6427B">
        <w:rPr>
          <w:rFonts w:ascii="ＭＳ 明朝" w:hAnsi="ＭＳ 明朝" w:hint="eastAsia"/>
        </w:rPr>
        <w:t>．資　料　　（１）都道府県　安全推進講習会実施要項</w:t>
      </w:r>
    </w:p>
    <w:p w:rsidR="00E6427B" w:rsidRDefault="00E6427B" w:rsidP="00E6427B">
      <w:pPr>
        <w:pStyle w:val="a3"/>
        <w:wordWrap/>
        <w:rPr>
          <w:rFonts w:ascii="ＭＳ 明朝"/>
        </w:rPr>
      </w:pPr>
      <w:r>
        <w:rPr>
          <w:rFonts w:ascii="ＭＳ 明朝" w:hAnsi="ＭＳ 明朝" w:hint="eastAsia"/>
        </w:rPr>
        <w:t xml:space="preserve">　　　　　　　　（２）安全対策関連資料</w:t>
      </w:r>
    </w:p>
    <w:p w:rsidR="00E6427B" w:rsidRDefault="00E6427B" w:rsidP="00E6427B">
      <w:pPr>
        <w:pStyle w:val="a3"/>
        <w:ind w:firstLineChars="800" w:firstLine="1632"/>
      </w:pPr>
      <w:r>
        <w:rPr>
          <w:rFonts w:hint="eastAsia"/>
        </w:rPr>
        <w:t>（３）医学関連資料</w:t>
      </w:r>
    </w:p>
    <w:p w:rsidR="00E6427B" w:rsidRDefault="00E6427B" w:rsidP="00E6427B">
      <w:pPr>
        <w:pStyle w:val="a3"/>
        <w:ind w:firstLineChars="800" w:firstLine="1632"/>
      </w:pPr>
      <w:r>
        <w:rPr>
          <w:rFonts w:hint="eastAsia"/>
        </w:rPr>
        <w:t xml:space="preserve">（４）技術関連資料　　　　　</w:t>
      </w:r>
    </w:p>
    <w:p w:rsidR="00E6427B" w:rsidRDefault="00E6427B" w:rsidP="00E6427B">
      <w:pPr>
        <w:pStyle w:val="a3"/>
        <w:ind w:firstLineChars="800" w:firstLine="1632"/>
      </w:pPr>
    </w:p>
    <w:p w:rsidR="00D235B2" w:rsidRDefault="00E6427B" w:rsidP="00386F7A">
      <w:pPr>
        <w:pStyle w:val="a3"/>
        <w:ind w:left="2535"/>
        <w:jc w:val="right"/>
      </w:pPr>
      <w:r>
        <w:rPr>
          <w:rFonts w:hint="eastAsia"/>
        </w:rPr>
        <w:t>以上</w:t>
      </w:r>
    </w:p>
    <w:sectPr w:rsidR="00D235B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A7543"/>
    <w:multiLevelType w:val="hybridMultilevel"/>
    <w:tmpl w:val="FD089DF6"/>
    <w:lvl w:ilvl="0" w:tplc="B5D41850">
      <w:start w:val="5"/>
      <w:numFmt w:val="decimalFullWidth"/>
      <w:lvlText w:val="（%1）"/>
      <w:lvlJc w:val="left"/>
      <w:pPr>
        <w:ind w:left="2400" w:hanging="720"/>
      </w:pPr>
    </w:lvl>
    <w:lvl w:ilvl="1" w:tplc="04090017">
      <w:start w:val="1"/>
      <w:numFmt w:val="aiueoFullWidth"/>
      <w:lvlText w:val="(%2)"/>
      <w:lvlJc w:val="left"/>
      <w:pPr>
        <w:ind w:left="2520" w:hanging="420"/>
      </w:pPr>
    </w:lvl>
    <w:lvl w:ilvl="2" w:tplc="04090011">
      <w:start w:val="1"/>
      <w:numFmt w:val="decimalEnclosedCircle"/>
      <w:lvlText w:val="%3"/>
      <w:lvlJc w:val="left"/>
      <w:pPr>
        <w:ind w:left="2940" w:hanging="420"/>
      </w:pPr>
    </w:lvl>
    <w:lvl w:ilvl="3" w:tplc="0409000F">
      <w:start w:val="1"/>
      <w:numFmt w:val="decimal"/>
      <w:lvlText w:val="%4."/>
      <w:lvlJc w:val="left"/>
      <w:pPr>
        <w:ind w:left="3360" w:hanging="420"/>
      </w:pPr>
    </w:lvl>
    <w:lvl w:ilvl="4" w:tplc="04090017">
      <w:start w:val="1"/>
      <w:numFmt w:val="aiueoFullWidth"/>
      <w:lvlText w:val="(%5)"/>
      <w:lvlJc w:val="left"/>
      <w:pPr>
        <w:ind w:left="3780" w:hanging="420"/>
      </w:pPr>
    </w:lvl>
    <w:lvl w:ilvl="5" w:tplc="04090011">
      <w:start w:val="1"/>
      <w:numFmt w:val="decimalEnclosedCircle"/>
      <w:lvlText w:val="%6"/>
      <w:lvlJc w:val="left"/>
      <w:pPr>
        <w:ind w:left="4200" w:hanging="420"/>
      </w:pPr>
    </w:lvl>
    <w:lvl w:ilvl="6" w:tplc="0409000F">
      <w:start w:val="1"/>
      <w:numFmt w:val="decimal"/>
      <w:lvlText w:val="%7."/>
      <w:lvlJc w:val="left"/>
      <w:pPr>
        <w:ind w:left="4620" w:hanging="420"/>
      </w:pPr>
    </w:lvl>
    <w:lvl w:ilvl="7" w:tplc="04090017">
      <w:start w:val="1"/>
      <w:numFmt w:val="aiueoFullWidth"/>
      <w:lvlText w:val="(%8)"/>
      <w:lvlJc w:val="left"/>
      <w:pPr>
        <w:ind w:left="5040" w:hanging="420"/>
      </w:pPr>
    </w:lvl>
    <w:lvl w:ilvl="8" w:tplc="04090011">
      <w:start w:val="1"/>
      <w:numFmt w:val="decimalEnclosedCircle"/>
      <w:lvlText w:val="%9"/>
      <w:lvlJc w:val="left"/>
      <w:pPr>
        <w:ind w:left="5460" w:hanging="42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27B"/>
    <w:rsid w:val="00386F7A"/>
    <w:rsid w:val="005F0494"/>
    <w:rsid w:val="0066642B"/>
    <w:rsid w:val="00D235B2"/>
    <w:rsid w:val="00E64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700F3A4-65C0-486F-A0EB-E99FEA79D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27B"/>
    <w:rPr>
      <w:rFonts w:ascii="Century" w:eastAsia="ＭＳ 明朝" w:hAnsi="Century" w:cs="Times New Roman"/>
      <w:kern w:val="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6427B"/>
    <w:pPr>
      <w:widowControl w:val="0"/>
      <w:wordWrap w:val="0"/>
      <w:autoSpaceDE w:val="0"/>
      <w:autoSpaceDN w:val="0"/>
      <w:adjustRightInd w:val="0"/>
      <w:spacing w:line="275" w:lineRule="exact"/>
      <w:jc w:val="both"/>
    </w:pPr>
    <w:rPr>
      <w:rFonts w:ascii="Century" w:eastAsia="ＭＳ 明朝" w:hAnsi="Century" w:cs="ＭＳ 明朝"/>
      <w:spacing w:val="7"/>
      <w:kern w:val="0"/>
      <w:sz w:val="19"/>
      <w:szCs w:val="19"/>
    </w:rPr>
  </w:style>
  <w:style w:type="character" w:styleId="a4">
    <w:name w:val="Hyperlink"/>
    <w:basedOn w:val="a0"/>
    <w:uiPriority w:val="99"/>
    <w:unhideWhenUsed/>
    <w:rsid w:val="006664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97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29" TargetMode="External"/><Relationship Id="rId5" Type="http://schemas.openxmlformats.org/officeDocument/2006/relationships/hyperlink" Target="TEL:029&#65288;851&#65289;6611"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PCUser</cp:lastModifiedBy>
  <cp:revision>6</cp:revision>
  <dcterms:created xsi:type="dcterms:W3CDTF">2018-03-01T22:50:00Z</dcterms:created>
  <dcterms:modified xsi:type="dcterms:W3CDTF">2018-03-02T04:32:00Z</dcterms:modified>
</cp:coreProperties>
</file>